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8"/>
        <w:gridCol w:w="1663"/>
        <w:gridCol w:w="790"/>
        <w:gridCol w:w="813"/>
        <w:gridCol w:w="3274"/>
        <w:gridCol w:w="2970"/>
        <w:gridCol w:w="839"/>
        <w:gridCol w:w="809"/>
        <w:gridCol w:w="675"/>
        <w:gridCol w:w="579"/>
        <w:gridCol w:w="569"/>
        <w:gridCol w:w="579"/>
        <w:gridCol w:w="657"/>
        <w:gridCol w:w="595"/>
      </w:tblGrid>
      <w:tr w:rsidR="002107A6" w14:paraId="2B37A4A3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5C7FBB0C" w14:textId="77777777" w:rsidR="002107A6" w:rsidRPr="002107A6" w:rsidRDefault="002107A6" w:rsidP="001E16B7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  <w:r w:rsidR="001E16B7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>بیماری های واگیر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</w:p>
        </w:tc>
      </w:tr>
      <w:tr w:rsidR="001A4826" w14:paraId="6FA88504" w14:textId="77777777" w:rsidTr="001A4826">
        <w:trPr>
          <w:trHeight w:val="252"/>
          <w:tblHeader/>
          <w:jc w:val="center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textDirection w:val="btLr"/>
            <w:vAlign w:val="center"/>
          </w:tcPr>
          <w:p w14:paraId="1F44875E" w14:textId="77777777" w:rsidR="00E665AC" w:rsidRPr="002107A6" w:rsidRDefault="00E665AC" w:rsidP="00E665A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66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309F05A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7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4F565FF2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عملکرد </w:t>
            </w:r>
            <w:r w:rsidR="00E7644D">
              <w:rPr>
                <w:rFonts w:cs="B Nazanin" w:hint="cs"/>
                <w:b/>
                <w:bCs/>
                <w:rtl/>
              </w:rPr>
              <w:t xml:space="preserve">کل شبکه </w:t>
            </w:r>
            <w:r w:rsidRPr="002107A6">
              <w:rPr>
                <w:rFonts w:cs="B Nazanin" w:hint="cs"/>
                <w:b/>
                <w:bCs/>
                <w:rtl/>
              </w:rPr>
              <w:t>درسال 140</w:t>
            </w: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3FABAA0B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حد انتظار سال 140</w:t>
            </w: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27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37A74DC0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297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85E8BDA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302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E280083" w14:textId="77777777" w:rsidR="00E665AC" w:rsidRPr="002107A6" w:rsidRDefault="00E665AC" w:rsidP="00E665A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1A4826" w14:paraId="08FE36AD" w14:textId="77777777" w:rsidTr="00314526">
        <w:trPr>
          <w:trHeight w:val="596"/>
          <w:tblHeader/>
          <w:jc w:val="center"/>
        </w:trPr>
        <w:tc>
          <w:tcPr>
            <w:tcW w:w="57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2F03EC15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63" w:type="dxa"/>
            <w:vMerge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4849E65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2EBD6E72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3442D884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74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3791646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7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758387F" w14:textId="77777777" w:rsidR="004230D6" w:rsidRPr="002107A6" w:rsidRDefault="004230D6" w:rsidP="004230D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6E7C3B66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2EFF9B09" w14:textId="77777777" w:rsidR="004230D6" w:rsidRDefault="006B56F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اول1404</w:t>
            </w:r>
          </w:p>
        </w:tc>
        <w:tc>
          <w:tcPr>
            <w:tcW w:w="8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EEB802A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4BA08135" w14:textId="77777777" w:rsidR="004230D6" w:rsidRDefault="006B56F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اول1405</w:t>
            </w:r>
          </w:p>
        </w:tc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67899FB3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25C080E1" w14:textId="77777777" w:rsidR="004230D6" w:rsidRDefault="004230D6" w:rsidP="006B56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6B56F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651CEBF6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21952D5C" w14:textId="77777777" w:rsidR="004230D6" w:rsidRDefault="006B56F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72F9F8F6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7AD0EDB3" w14:textId="77777777" w:rsidR="004230D6" w:rsidRDefault="004230D6" w:rsidP="00B278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B278F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3C3BE171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604477CD" w14:textId="77777777" w:rsidR="004230D6" w:rsidRDefault="004230D6" w:rsidP="00B278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B278F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3DB4E5D0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5FE13D71" w14:textId="77777777" w:rsidR="004230D6" w:rsidRDefault="004230D6" w:rsidP="00B278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B278F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5EFF12EE" w14:textId="77777777" w:rsidR="004230D6" w:rsidRDefault="004230D6" w:rsidP="004230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7A863077" w14:textId="77777777" w:rsidR="004230D6" w:rsidRDefault="004230D6" w:rsidP="00B278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B278F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1A4826" w:rsidRPr="00927D51" w14:paraId="14A31D00" w14:textId="77777777" w:rsidTr="001A4826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843EA0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3B63474F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سرخک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6A9A" w14:textId="77777777" w:rsidR="00E665AC" w:rsidRPr="001A4826" w:rsidRDefault="00E665AC" w:rsidP="00E665AC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D8C09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2C1F2F0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تعداد افراد مشکوک به سرخک(</w:t>
            </w:r>
            <w:r w:rsidRPr="00ED10C9">
              <w:rPr>
                <w:rFonts w:ascii="Calibri" w:hAnsi="Calibri" w:cs="B Nazanin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حداقل</w:t>
            </w:r>
            <w:r w:rsidRPr="00ED10C9">
              <w:rPr>
                <w:rFonts w:ascii="Calibri" w:hAnsi="Calibri"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4نفر به ازای 100هزار جمعیت 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1A77A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sz w:val="24"/>
                <w:szCs w:val="24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 4*جمعیت تحت پوشش</w:t>
            </w:r>
          </w:p>
          <w:p w14:paraId="3FD29C9B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sz w:val="24"/>
                <w:szCs w:val="24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top w:val="single" w:sz="18" w:space="0" w:color="auto"/>
              <w:left w:val="single" w:sz="18" w:space="0" w:color="auto"/>
            </w:tcBorders>
          </w:tcPr>
          <w:p w14:paraId="0DCEC35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top w:val="single" w:sz="18" w:space="0" w:color="auto"/>
              <w:right w:val="single" w:sz="18" w:space="0" w:color="auto"/>
            </w:tcBorders>
          </w:tcPr>
          <w:p w14:paraId="5029DDE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18" w:space="0" w:color="auto"/>
            </w:tcBorders>
          </w:tcPr>
          <w:p w14:paraId="7133420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top w:val="single" w:sz="18" w:space="0" w:color="auto"/>
              <w:right w:val="single" w:sz="18" w:space="0" w:color="auto"/>
            </w:tcBorders>
          </w:tcPr>
          <w:p w14:paraId="5678250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</w:tcBorders>
          </w:tcPr>
          <w:p w14:paraId="5A32A4A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top w:val="single" w:sz="18" w:space="0" w:color="auto"/>
              <w:right w:val="single" w:sz="18" w:space="0" w:color="auto"/>
            </w:tcBorders>
          </w:tcPr>
          <w:p w14:paraId="63E3DD0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top w:val="single" w:sz="18" w:space="0" w:color="auto"/>
              <w:left w:val="single" w:sz="18" w:space="0" w:color="auto"/>
            </w:tcBorders>
          </w:tcPr>
          <w:p w14:paraId="37A35C7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top w:val="single" w:sz="18" w:space="0" w:color="auto"/>
              <w:right w:val="single" w:sz="18" w:space="0" w:color="auto"/>
            </w:tcBorders>
          </w:tcPr>
          <w:p w14:paraId="1120066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264DFD8A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09C5294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1818DFD8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</w:rPr>
              <w:t>CRS</w:t>
            </w: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</w:t>
            </w:r>
            <w:r w:rsidRPr="005A3D3A">
              <w:rPr>
                <w:rFonts w:ascii="Calibri" w:hAnsi="Calibri" w:cs="B Nazanin" w:hint="cs"/>
                <w:b/>
                <w:bCs/>
                <w:color w:val="00000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2069" w14:textId="77777777" w:rsidR="00E665AC" w:rsidRPr="001A4826" w:rsidRDefault="00E665AC" w:rsidP="00E665AC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4826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825CC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BCEF228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تعداد نوزادان مشکوک به </w:t>
            </w:r>
            <w:r>
              <w:rPr>
                <w:rFonts w:ascii="Calibri" w:hAnsi="Calibri" w:cs="B Nazanin"/>
                <w:color w:val="000000"/>
                <w:sz w:val="20"/>
                <w:szCs w:val="20"/>
              </w:rPr>
              <w:t>CRS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ED10C9">
              <w:rPr>
                <w:rFonts w:ascii="Calibri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(</w:t>
            </w:r>
            <w:r w:rsidRPr="00ED10C9">
              <w:rPr>
                <w:rFonts w:ascii="Calibri" w:hAnsi="Calibri" w:cs="B Nazanin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حداقل</w:t>
            </w:r>
            <w:r w:rsidRPr="00ED10C9">
              <w:rPr>
                <w:rFonts w:ascii="Calibri" w:hAnsi="Calibri" w:cs="B Nazanin" w:hint="cs"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2نفر به ازای 10هزار تولد زنده)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CA35A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:تعداد متولدین زنده *2</w:t>
            </w:r>
          </w:p>
          <w:p w14:paraId="74837DB9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737B0DB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52CA8B96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3F59CC7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7304C17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187E2DA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3BAAF1A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2806840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1D03653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058CD53A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0470D3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A691263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سیاه سرفه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419A" w14:textId="77777777" w:rsidR="00E665AC" w:rsidRPr="001A4826" w:rsidRDefault="00E665AC" w:rsidP="00E665AC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4826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85810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3CC70A3F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تعداد افراد مشکوک به سیاه سرفه(</w:t>
            </w:r>
            <w:r w:rsidRPr="00ED10C9">
              <w:rPr>
                <w:rFonts w:ascii="Calibri" w:hAnsi="Calibri" w:cs="B Nazanin" w:hint="cs"/>
                <w:b/>
                <w:bCs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2نفر به ازای 100هزار جمعیت 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0E1B6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:2*جمعیت تحت پوشش</w:t>
            </w:r>
          </w:p>
          <w:p w14:paraId="603FE040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0D8AEEF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25FF1D6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4718BD4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1B2349F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3D8EFB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470B2F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128EA12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04C7F19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6CC8DB28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DCC699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EBB9BB8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مننژیت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CE43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2DA2D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0258B12A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تعداد افراد مشکوک به مننژیت(</w:t>
            </w:r>
            <w:r w:rsidRPr="00ED10C9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20نفر به ازای 100هزار جمعیت)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1504E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:20*جمعیت تحت پوشش</w:t>
            </w:r>
          </w:p>
          <w:p w14:paraId="24C29516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57DE21D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7FC42AE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23B0152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352741A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E0F1D2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64DF424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63FF86F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5CE8DF3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0DB2333E" w14:textId="77777777" w:rsidTr="001A4826">
        <w:trPr>
          <w:trHeight w:val="764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8C8FFB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B7C732A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فلج شل حاد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EA26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901E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7E06A058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تعداد افراد مشکوک به فلج شل حادزیر 15 سال(</w:t>
            </w:r>
            <w:r w:rsidRPr="00ED10C9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 xml:space="preserve">حداقل 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2 نفر به ازای 100هزار نفر جمعیت زیر 15 سال)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23AD1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:2*جمعیت زیر 15 سال</w:t>
            </w:r>
          </w:p>
          <w:p w14:paraId="0AD73EAB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7E8BD85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55F6B67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74C252E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DF4900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0A45A03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C20A27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7B04ACE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7D6B052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12B53DC6" w14:textId="77777777" w:rsidTr="001A4826">
        <w:trPr>
          <w:trHeight w:val="764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64854D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135AA228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عوارض واکسن روتین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170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D156A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66B412D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گزارش تمامی موارد بروز عارضه روتین واکسن(</w:t>
            </w:r>
            <w:r w:rsidRPr="00ED10C9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2 نفر به ازای 100 کودک زیر یکسال)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021A1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  <w:lang w:bidi="fa-IR"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  <w:lang w:bidi="fa-IR"/>
              </w:rPr>
              <w:t>:2*جمعیت زیر یک سال</w:t>
            </w:r>
          </w:p>
          <w:p w14:paraId="2F0705DD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  <w:lang w:bidi="fa-IR"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  <w:lang w:bidi="fa-IR"/>
              </w:rPr>
              <w:t>:100</w:t>
            </w:r>
          </w:p>
          <w:p w14:paraId="3B78CA2C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23F0E07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6AE0E17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50368C1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7A8292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93F100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3358025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525DA25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6D2A817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022908E1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E0F8781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4CE5101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پوشش واکسن ب ث ژ  بدو تولد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77D8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06333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hint="cs"/>
                <w:b/>
                <w:bCs/>
                <w:sz w:val="24"/>
                <w:szCs w:val="24"/>
                <w:rtl/>
                <w:lang w:bidi="fa-IR"/>
              </w:rPr>
              <w:t>&gt;</w:t>
            </w: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C5A6B2D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درصد نوزادانی که واکسن ب ث ژ دریافت کرده اند  به صورت فصلی یا سالیانه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E7A69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:تعداد واکسن تزریق شده </w:t>
            </w:r>
          </w:p>
          <w:p w14:paraId="633AD88C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>
              <w:rPr>
                <w:rFonts w:ascii="Calibri" w:hAnsi="Calibri" w:cs="B Nazanin" w:hint="cs"/>
                <w:color w:val="000000"/>
                <w:rtl/>
              </w:rPr>
              <w:t>جمعیت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 متولدین 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63925AD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00B4884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28DC19C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1ED4C96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43FFE1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06030C3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3DF7512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53F1E69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4753CE37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B464C2B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2E502CF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پوشش واکسن پولیو خوراکی نوبت سوم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B36A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4B8C9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hint="cs"/>
                <w:b/>
                <w:bCs/>
                <w:sz w:val="24"/>
                <w:szCs w:val="24"/>
                <w:rtl/>
                <w:lang w:bidi="fa-IR"/>
              </w:rPr>
              <w:t>&gt;</w:t>
            </w: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7841B13C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درصد کودکان زیر یک سال که واکسن پولیو دریافت کرده اند به صورت فصلی یا سالیانه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9502C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:تعداد واکسن پولیو </w:t>
            </w:r>
            <w:r>
              <w:rPr>
                <w:rFonts w:ascii="Calibri" w:hAnsi="Calibri" w:cs="B Nazanin" w:hint="cs"/>
                <w:color w:val="000000"/>
                <w:rtl/>
              </w:rPr>
              <w:t>نوبت سوم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</w:p>
          <w:p w14:paraId="30C567C0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جمعیت زیر یک سال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2029FA5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0575509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00A1962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20A6C8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4F325E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F01FB9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7A1CABD6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38F9197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3FAE071B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51AECD8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4FD04A5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پوشش واکسن پنتاولان نوبت سوم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F041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8BDEF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hint="cs"/>
                <w:b/>
                <w:bCs/>
                <w:sz w:val="24"/>
                <w:szCs w:val="24"/>
                <w:rtl/>
                <w:lang w:bidi="fa-IR"/>
              </w:rPr>
              <w:t>&gt;</w:t>
            </w: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7C5B6F3C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درصد کودکان زیر یک سال کهواکسن پنتا والان دریافت کرده اند صورت فصلی یا سالیانه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42D6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صورت: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تعداد واکسن پنتاوالان نوبت سوم </w:t>
            </w:r>
          </w:p>
          <w:p w14:paraId="295BF744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جمعیت زیر یک سال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4829B84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038F6E1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307E0F5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6F203B6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29499D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9DFA866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744C273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28898B3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04A61198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538003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862A777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پوشش واکسن </w:t>
            </w:r>
            <w:proofErr w:type="spellStart"/>
            <w:r w:rsidRPr="005A3D3A">
              <w:rPr>
                <w:rFonts w:ascii="Calibri" w:hAnsi="Calibri" w:cs="B Nazanin" w:hint="cs"/>
                <w:b/>
                <w:bCs/>
                <w:color w:val="000000"/>
              </w:rPr>
              <w:t>mmr</w:t>
            </w:r>
            <w:proofErr w:type="spellEnd"/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نوبت دوم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8CB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E5869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hint="cs"/>
                <w:b/>
                <w:bCs/>
                <w:sz w:val="24"/>
                <w:szCs w:val="24"/>
                <w:rtl/>
                <w:lang w:bidi="fa-IR"/>
              </w:rPr>
              <w:t>&gt;</w:t>
            </w: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6F5286F0" w14:textId="77777777" w:rsidR="00E665AC" w:rsidRDefault="00E665AC" w:rsidP="00E665AC">
            <w:pPr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درصد کودکان 1-2 سال که واکسن </w:t>
            </w:r>
            <w:r>
              <w:rPr>
                <w:rFonts w:ascii="Calibri" w:hAnsi="Calibri" w:cs="B Nazanin"/>
                <w:color w:val="000000"/>
                <w:sz w:val="20"/>
                <w:szCs w:val="20"/>
              </w:rPr>
              <w:t>MMR2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دریافت کرده اند به صورت فصلی یا سالیانه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F9A60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 xml:space="preserve">:تعداد واکسن </w:t>
            </w:r>
            <w:r w:rsidRPr="005A3D3A">
              <w:rPr>
                <w:rFonts w:ascii="Calibri" w:hAnsi="Calibri" w:cs="B Nazanin"/>
                <w:color w:val="000000"/>
              </w:rPr>
              <w:t>MMR</w:t>
            </w:r>
            <w:r w:rsidRPr="005A3D3A">
              <w:rPr>
                <w:rFonts w:ascii="Calibri" w:hAnsi="Calibri" w:cs="B Nazanin" w:hint="cs"/>
                <w:color w:val="000000"/>
                <w:rtl/>
                <w:lang w:bidi="fa-IR"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rtl/>
                <w:lang w:bidi="fa-IR"/>
              </w:rPr>
              <w:t>نوبت دوم</w:t>
            </w:r>
          </w:p>
          <w:p w14:paraId="0DA23204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  <w:lang w:bidi="fa-IR"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  <w:lang w:bidi="fa-IR"/>
              </w:rPr>
              <w:t xml:space="preserve">:جمعیت 1تا 2 سال 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22656E7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284B88C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74C9E61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008D175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FC5186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07452EC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0420A96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bottom w:val="single" w:sz="4" w:space="0" w:color="auto"/>
              <w:right w:val="single" w:sz="18" w:space="0" w:color="auto"/>
            </w:tcBorders>
          </w:tcPr>
          <w:p w14:paraId="740F290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2DD0A53E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FDA718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B002A5F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بروز</w:t>
            </w: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بیماری سل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52A8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DD032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65A8EDD8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بیماران مسلول ثبت شده(12 به ازای 100هزار نفر جمعیت)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975F3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color w:val="000000"/>
                <w:rtl/>
              </w:rPr>
              <w:t>12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*جمعیت تحت پوشش</w:t>
            </w:r>
          </w:p>
          <w:p w14:paraId="11EEB622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0DCDFB7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3233BD4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05F1DCA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AAA0C6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8AA347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14AC894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3A1B823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right w:val="single" w:sz="18" w:space="0" w:color="auto"/>
            </w:tcBorders>
          </w:tcPr>
          <w:p w14:paraId="4C6084B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3BE02402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86014EA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90F233B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سل ریوی اسمیر مثبت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808D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49B6D33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39B91E69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بیمارانی که تحت عنوان اسمیر مثبت ثبت شده اند (6 به ازای 100هزار نفر جمعیت)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076AB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3C42D4">
              <w:rPr>
                <w:rFonts w:ascii="Calibri" w:hAnsi="Calibri" w:cs="B Nazanin" w:hint="cs"/>
                <w:color w:val="FF0000"/>
                <w:rtl/>
              </w:rPr>
              <w:t xml:space="preserve"> 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color w:val="000000"/>
                <w:rtl/>
              </w:rPr>
              <w:t>6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*جمعیت تحت پوشش</w:t>
            </w:r>
          </w:p>
          <w:p w14:paraId="11652D67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718B937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12A6492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1050305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6F5A1ED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F5D02C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E4077D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6A41599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681655A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4EE5DE8E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0D239BE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3BFDFFC5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مشکوک سل (ایرانی)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08ED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318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53634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670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6B3D3504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2C420C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انتظار اخذ نمونه از موارد مشکوک(3 به ازای 1000 نفر جمعیت ایرانی)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7C946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:3*جمعیت تحت پوشش ایرانی</w:t>
            </w:r>
          </w:p>
          <w:p w14:paraId="5F614EC8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33182C0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415D7BB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3A608C7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4F8F79D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E4001B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788EFF2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20E073F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5DCE502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75450927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97C720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0BEF2C9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مشکوک سل (اتباع)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2E5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537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707EB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1500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2179C36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2C420C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انتظار اخذ نمونه از موارد مشکوک(3 به ازای 100 نفر جمعیت اتباع)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0954B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3C42D4">
              <w:rPr>
                <w:rFonts w:ascii="Calibri" w:hAnsi="Calibri" w:cs="B Nazanin" w:hint="cs"/>
                <w:color w:val="FF0000"/>
                <w:rtl/>
              </w:rPr>
              <w:t xml:space="preserve"> 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:3*جمعیت تحت پوشش اتباع</w:t>
            </w:r>
          </w:p>
          <w:p w14:paraId="42FC1146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5B2F78A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473490C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46A33AF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7F1B298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014A7D6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4377926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5D37AB0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3BA99EF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270B2620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7D14AD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7D8F2642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نمونه گیری التور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A417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2F8C5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928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55E857E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2C420C">
              <w:rPr>
                <w:rFonts w:ascii="Calibri" w:hAnsi="Calibri" w:cs="B Nazanin" w:hint="cs"/>
                <w:color w:val="C0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انتظار اخذ نمونه از موارد مشکوک</w:t>
            </w:r>
            <w:r>
              <w:rPr>
                <w:rFonts w:ascii="Calibri" w:hAnsi="Calibri" w:cs="B Nazanin"/>
                <w:color w:val="000000"/>
                <w:sz w:val="20"/>
                <w:szCs w:val="20"/>
              </w:rPr>
              <w:t>)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4درصد جمعیت زیر 5 سال)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40A37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color w:val="000000"/>
                <w:rtl/>
              </w:rPr>
              <w:t>0.04*جمعیت زیر 5 سال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2578B8D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235820A5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06E91C2F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37EADA1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7BC9159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2820CEA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0DA40BC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696371A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3FD171F8" w14:textId="77777777" w:rsidTr="001A4826">
        <w:trPr>
          <w:trHeight w:val="926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C25E08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89E52E4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کشف و گزارش طغیان بیماری های منتقله از آب و غذا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C393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1DAF0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738D878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8C3852">
              <w:rPr>
                <w:rFonts w:ascii="Calibri" w:hAnsi="Calibri" w:cs="B Nazanin" w:hint="cs"/>
                <w:b/>
                <w:bCs/>
                <w:color w:val="FF0000"/>
                <w:sz w:val="20"/>
                <w:szCs w:val="20"/>
                <w:rtl/>
              </w:rPr>
              <w:t>حداقل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کشف و بررسی طغیان بیماری های منتقله از آب وغذا( 5 طغیان به ازای 100هزار نفر جمعیت)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3EAC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:5*جمعیت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کل</w:t>
            </w:r>
          </w:p>
          <w:p w14:paraId="71D22678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:100000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261ACF9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6D99BED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3E3A73A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6372AC5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14AA966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68518A7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1B38E97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716160F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33CED5DE" w14:textId="77777777" w:rsidTr="001A482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0DFE59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70E39291" w14:textId="77777777" w:rsidR="00E665AC" w:rsidRPr="005A3D3A" w:rsidRDefault="00E665AC" w:rsidP="00E665AC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b/>
                <w:bCs/>
                <w:color w:val="000000"/>
                <w:rtl/>
              </w:rPr>
              <w:t>بیماریابی مالاریا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B6A4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1093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D960F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1732872E" w14:textId="77777777" w:rsidR="00E665AC" w:rsidRDefault="00E665AC" w:rsidP="00E665AC">
            <w:pPr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تعداد موارد اخذ نمونه از تمامی موارد مشکوک (1-اتباع افغانستان و پاکستان که طی 2سال گذشته وارد کشور شدند یا در این مدت تردد داشته اند 2-تمامی افراد علامتدار)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8BF5D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</w:rPr>
            </w:pPr>
            <w:r w:rsidRPr="005A3D3A">
              <w:rPr>
                <w:rFonts w:ascii="Calibri" w:hAnsi="Calibri" w:cs="B Nazanin" w:hint="cs"/>
                <w:color w:val="000000"/>
                <w:rtl/>
              </w:rPr>
              <w:t>بیماریابی از تمامی موارد طبق دستورالعمل و تعاریف مربوطه</w:t>
            </w:r>
          </w:p>
        </w:tc>
        <w:tc>
          <w:tcPr>
            <w:tcW w:w="839" w:type="dxa"/>
            <w:tcBorders>
              <w:left w:val="single" w:sz="18" w:space="0" w:color="auto"/>
            </w:tcBorders>
          </w:tcPr>
          <w:p w14:paraId="1B52097C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14:paraId="3542A47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</w:tcBorders>
          </w:tcPr>
          <w:p w14:paraId="58ABB7C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4EB62BA1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DB48D44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</w:tcPr>
          <w:p w14:paraId="529C320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</w:tcBorders>
          </w:tcPr>
          <w:p w14:paraId="4D375B6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</w:tcPr>
          <w:p w14:paraId="5FBB6998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  <w:tr w:rsidR="001A4826" w:rsidRPr="00927D51" w14:paraId="42A8650B" w14:textId="77777777" w:rsidTr="001A4826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F83D6" w14:textId="77777777" w:rsidR="00E665AC" w:rsidRPr="00927D51" w:rsidRDefault="00E665AC" w:rsidP="00E665AC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20</w:t>
            </w:r>
          </w:p>
        </w:tc>
        <w:tc>
          <w:tcPr>
            <w:tcW w:w="166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16895" w14:textId="77777777" w:rsidR="00E665AC" w:rsidRPr="005A3D3A" w:rsidRDefault="00E665AC" w:rsidP="00E665AC">
            <w:pPr>
              <w:spacing w:line="168" w:lineRule="auto"/>
              <w:rPr>
                <w:rFonts w:ascii="Calibri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تست </w:t>
            </w:r>
            <w:r>
              <w:rPr>
                <w:rFonts w:ascii="Calibri" w:hAnsi="Calibri" w:cs="B Nazanin"/>
                <w:b/>
                <w:bCs/>
                <w:color w:val="000000"/>
              </w:rPr>
              <w:t>HIV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  <w:lang w:bidi="fa-IR"/>
              </w:rPr>
              <w:t>زنان باردار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ECAE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96.48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8CCD" w14:textId="77777777" w:rsidR="00E665AC" w:rsidRPr="001A4826" w:rsidRDefault="00E665AC" w:rsidP="00E665AC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A48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100%</w:t>
            </w:r>
          </w:p>
        </w:tc>
        <w:tc>
          <w:tcPr>
            <w:tcW w:w="327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B77A26" w14:textId="77777777" w:rsidR="00E665AC" w:rsidRDefault="00E665AC" w:rsidP="00E665AC">
            <w:pPr>
              <w:spacing w:line="168" w:lineRule="auto"/>
              <w:jc w:val="center"/>
              <w:rPr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تعداد زنان بارداری که آزمایش </w:t>
            </w:r>
            <w:r>
              <w:rPr>
                <w:rFonts w:ascii="Calibri" w:hAnsi="Calibri" w:cs="B Nazanin"/>
                <w:color w:val="000000"/>
                <w:sz w:val="20"/>
                <w:szCs w:val="20"/>
              </w:rPr>
              <w:t>HIV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انجام داده اند</w:t>
            </w:r>
          </w:p>
        </w:tc>
        <w:tc>
          <w:tcPr>
            <w:tcW w:w="297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F04E" w14:textId="77777777" w:rsidR="00E665AC" w:rsidRPr="005A3D3A" w:rsidRDefault="00E665AC" w:rsidP="00E665AC">
            <w:pPr>
              <w:rPr>
                <w:rFonts w:ascii="Calibri" w:hAnsi="Calibri" w:cs="B Nazanin"/>
                <w:color w:val="000000"/>
                <w:rtl/>
                <w:lang w:bidi="fa-IR"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color w:val="000000"/>
                <w:rtl/>
              </w:rPr>
              <w:t>تعداد تست های</w:t>
            </w:r>
            <w:r>
              <w:rPr>
                <w:rFonts w:ascii="Calibri" w:hAnsi="Calibri" w:cs="B Nazanin"/>
                <w:color w:val="000000"/>
              </w:rPr>
              <w:t xml:space="preserve"> HIV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انجام شده </w:t>
            </w:r>
            <w:r>
              <w:rPr>
                <w:rFonts w:ascii="Calibri" w:hAnsi="Calibri" w:cs="B Nazanin" w:hint="cs"/>
                <w:color w:val="000000"/>
                <w:rtl/>
                <w:lang w:bidi="fa-IR"/>
              </w:rPr>
              <w:t>برای زنان باردار</w:t>
            </w:r>
          </w:p>
          <w:p w14:paraId="35709469" w14:textId="77777777" w:rsidR="00E665AC" w:rsidRPr="00AD182D" w:rsidRDefault="00E665AC" w:rsidP="00E665AC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C42D4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</w:t>
            </w:r>
            <w:r w:rsidRPr="005A3D3A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color w:val="000000"/>
                <w:rtl/>
              </w:rPr>
              <w:t>تعداد زنان بارداری که تشکیل پرونده داده اند</w:t>
            </w:r>
          </w:p>
        </w:tc>
        <w:tc>
          <w:tcPr>
            <w:tcW w:w="839" w:type="dxa"/>
            <w:tcBorders>
              <w:left w:val="single" w:sz="18" w:space="0" w:color="auto"/>
              <w:bottom w:val="single" w:sz="18" w:space="0" w:color="auto"/>
            </w:tcBorders>
          </w:tcPr>
          <w:p w14:paraId="3AFA6333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bottom w:val="single" w:sz="18" w:space="0" w:color="auto"/>
              <w:right w:val="single" w:sz="18" w:space="0" w:color="auto"/>
            </w:tcBorders>
          </w:tcPr>
          <w:p w14:paraId="32BC7A50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75" w:type="dxa"/>
            <w:tcBorders>
              <w:left w:val="single" w:sz="18" w:space="0" w:color="auto"/>
              <w:bottom w:val="single" w:sz="18" w:space="0" w:color="auto"/>
            </w:tcBorders>
          </w:tcPr>
          <w:p w14:paraId="03AD204A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bottom w:val="single" w:sz="18" w:space="0" w:color="auto"/>
              <w:right w:val="single" w:sz="18" w:space="0" w:color="auto"/>
            </w:tcBorders>
          </w:tcPr>
          <w:p w14:paraId="23BC6677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18" w:space="0" w:color="auto"/>
            </w:tcBorders>
          </w:tcPr>
          <w:p w14:paraId="0DB3A3D2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79" w:type="dxa"/>
            <w:tcBorders>
              <w:bottom w:val="single" w:sz="18" w:space="0" w:color="auto"/>
              <w:right w:val="single" w:sz="18" w:space="0" w:color="auto"/>
            </w:tcBorders>
          </w:tcPr>
          <w:p w14:paraId="3FA078C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657" w:type="dxa"/>
            <w:tcBorders>
              <w:left w:val="single" w:sz="18" w:space="0" w:color="auto"/>
              <w:bottom w:val="single" w:sz="18" w:space="0" w:color="auto"/>
            </w:tcBorders>
          </w:tcPr>
          <w:p w14:paraId="0A46E4DB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  <w:tc>
          <w:tcPr>
            <w:tcW w:w="595" w:type="dxa"/>
            <w:tcBorders>
              <w:bottom w:val="single" w:sz="18" w:space="0" w:color="auto"/>
              <w:right w:val="single" w:sz="18" w:space="0" w:color="auto"/>
            </w:tcBorders>
          </w:tcPr>
          <w:p w14:paraId="5CC6689E" w14:textId="77777777" w:rsidR="00E665AC" w:rsidRPr="00927D51" w:rsidRDefault="00E665AC" w:rsidP="00E665AC">
            <w:pPr>
              <w:rPr>
                <w:rFonts w:cs="B Nazanin"/>
                <w:rtl/>
              </w:rPr>
            </w:pPr>
          </w:p>
        </w:tc>
      </w:tr>
    </w:tbl>
    <w:p w14:paraId="51392333" w14:textId="77777777" w:rsidR="006A16C6" w:rsidRPr="00927D51" w:rsidRDefault="0047559B" w:rsidP="001A4826">
      <w:pPr>
        <w:tabs>
          <w:tab w:val="left" w:pos="10635"/>
        </w:tabs>
        <w:rPr>
          <w:rFonts w:cs="B Nazanin"/>
        </w:rPr>
      </w:pPr>
      <w:r>
        <w:rPr>
          <w:rFonts w:cs="B Titr" w:hint="cs"/>
          <w:sz w:val="20"/>
          <w:szCs w:val="20"/>
          <w:shd w:val="clear" w:color="auto" w:fill="FFFF00"/>
          <w:rtl/>
        </w:rPr>
        <w:t xml:space="preserve"> </w:t>
      </w: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091FDD"/>
    <w:rsid w:val="001147AC"/>
    <w:rsid w:val="001359B2"/>
    <w:rsid w:val="00186E86"/>
    <w:rsid w:val="001A4826"/>
    <w:rsid w:val="001E16B7"/>
    <w:rsid w:val="002107A6"/>
    <w:rsid w:val="00254930"/>
    <w:rsid w:val="00261943"/>
    <w:rsid w:val="0026465C"/>
    <w:rsid w:val="00314526"/>
    <w:rsid w:val="003F04D1"/>
    <w:rsid w:val="004230D6"/>
    <w:rsid w:val="00472570"/>
    <w:rsid w:val="0047559B"/>
    <w:rsid w:val="00547242"/>
    <w:rsid w:val="005942C4"/>
    <w:rsid w:val="005A6C36"/>
    <w:rsid w:val="005D5B53"/>
    <w:rsid w:val="00634092"/>
    <w:rsid w:val="006A16C6"/>
    <w:rsid w:val="006B56F6"/>
    <w:rsid w:val="00727746"/>
    <w:rsid w:val="00793550"/>
    <w:rsid w:val="008F562C"/>
    <w:rsid w:val="00927D51"/>
    <w:rsid w:val="00961DC4"/>
    <w:rsid w:val="009750A4"/>
    <w:rsid w:val="00B278F6"/>
    <w:rsid w:val="00B95CA0"/>
    <w:rsid w:val="00BD17B1"/>
    <w:rsid w:val="00D1664B"/>
    <w:rsid w:val="00E24494"/>
    <w:rsid w:val="00E665AC"/>
    <w:rsid w:val="00E7644D"/>
    <w:rsid w:val="00E81291"/>
    <w:rsid w:val="00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35AE1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4</cp:revision>
  <dcterms:created xsi:type="dcterms:W3CDTF">2026-08-01T07:02:00Z</dcterms:created>
  <dcterms:modified xsi:type="dcterms:W3CDTF">2026-08-01T07:24:00Z</dcterms:modified>
</cp:coreProperties>
</file>